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8" w:type="dxa"/>
        <w:tblInd w:w="-12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4"/>
        <w:gridCol w:w="3496"/>
        <w:gridCol w:w="1082"/>
        <w:gridCol w:w="36"/>
        <w:gridCol w:w="1046"/>
        <w:gridCol w:w="36"/>
        <w:gridCol w:w="1082"/>
        <w:gridCol w:w="816"/>
      </w:tblGrid>
      <w:tr w:rsidR="00127833" w:rsidRPr="00127833" w:rsidTr="00127833">
        <w:trPr>
          <w:trHeight w:val="417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體育科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ind w:left="1111" w:hangingChars="463" w:hanging="1111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27833" w:rsidRPr="00127833" w:rsidTr="00127833">
        <w:trPr>
          <w:trHeight w:val="388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行動學習策略</w:t>
            </w:r>
          </w:p>
        </w:tc>
        <w:tc>
          <w:tcPr>
            <w:tcW w:w="7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探索式學習模式</w:t>
            </w:r>
          </w:p>
        </w:tc>
      </w:tr>
      <w:tr w:rsidR="00127833" w:rsidRPr="00127833" w:rsidTr="00127833">
        <w:trPr>
          <w:trHeight w:val="388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授課年級</w:t>
            </w:r>
          </w:p>
        </w:tc>
        <w:tc>
          <w:tcPr>
            <w:tcW w:w="7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proofErr w:type="gramEnd"/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</w:tr>
      <w:tr w:rsidR="00127833" w:rsidRPr="00127833" w:rsidTr="00127833">
        <w:trPr>
          <w:trHeight w:val="388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授課班級</w:t>
            </w:r>
          </w:p>
        </w:tc>
        <w:tc>
          <w:tcPr>
            <w:tcW w:w="7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商3-1 商3-2 </w:t>
            </w:r>
          </w:p>
        </w:tc>
      </w:tr>
      <w:tr w:rsidR="00127833" w:rsidRPr="00127833" w:rsidTr="00127833">
        <w:trPr>
          <w:trHeight w:val="388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行動學習時程</w:t>
            </w:r>
          </w:p>
        </w:tc>
        <w:tc>
          <w:tcPr>
            <w:tcW w:w="7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105年10月17日至105年1</w:t>
            </w:r>
            <w:r w:rsidR="009957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月0</w:t>
            </w:r>
            <w:r w:rsidR="009957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日，共計六堂課</w:t>
            </w:r>
          </w:p>
        </w:tc>
      </w:tr>
      <w:tr w:rsidR="00127833" w:rsidRPr="00127833" w:rsidTr="00127833">
        <w:trPr>
          <w:trHeight w:val="388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主題名稱</w:t>
            </w:r>
          </w:p>
        </w:tc>
        <w:tc>
          <w:tcPr>
            <w:tcW w:w="7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跳繩運動</w:t>
            </w:r>
          </w:p>
        </w:tc>
      </w:tr>
      <w:tr w:rsidR="00127833" w:rsidRPr="00127833" w:rsidTr="00127833">
        <w:trPr>
          <w:trHeight w:val="388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教學方式</w:t>
            </w:r>
          </w:p>
        </w:tc>
        <w:tc>
          <w:tcPr>
            <w:tcW w:w="7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講述法及小組作業呈現分享與評分</w:t>
            </w:r>
          </w:p>
        </w:tc>
      </w:tr>
      <w:tr w:rsidR="00127833" w:rsidRPr="00127833" w:rsidTr="00127833">
        <w:trPr>
          <w:trHeight w:val="388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資源/設備/書籍</w:t>
            </w:r>
          </w:p>
        </w:tc>
        <w:tc>
          <w:tcPr>
            <w:tcW w:w="7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CD音響，數位學習資源(3C產品)，育達體育課本第五</w:t>
            </w:r>
            <w:proofErr w:type="gramStart"/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冊</w:t>
            </w:r>
            <w:proofErr w:type="gramEnd"/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第十七章</w:t>
            </w:r>
          </w:p>
        </w:tc>
      </w:tr>
      <w:tr w:rsidR="00127833" w:rsidRPr="00127833" w:rsidTr="00127833">
        <w:trPr>
          <w:trHeight w:val="388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教學評量</w:t>
            </w:r>
          </w:p>
        </w:tc>
        <w:tc>
          <w:tcPr>
            <w:tcW w:w="7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分組實際演出及評分</w:t>
            </w:r>
          </w:p>
        </w:tc>
      </w:tr>
      <w:tr w:rsidR="00127833" w:rsidRPr="00127833" w:rsidTr="00127833">
        <w:trPr>
          <w:trHeight w:val="388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教學總時間(分)</w:t>
            </w:r>
          </w:p>
        </w:tc>
        <w:tc>
          <w:tcPr>
            <w:tcW w:w="7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6x50=300分鐘</w:t>
            </w:r>
          </w:p>
        </w:tc>
      </w:tr>
      <w:tr w:rsidR="00127833" w:rsidRPr="00127833" w:rsidTr="00127833">
        <w:trPr>
          <w:trHeight w:val="3641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ind w:leftChars="-537" w:left="-185" w:hangingChars="460" w:hanging="1104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教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學目標</w:t>
            </w:r>
          </w:p>
        </w:tc>
        <w:tc>
          <w:tcPr>
            <w:tcW w:w="7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33" w:rsidRPr="00127833" w:rsidRDefault="00127833" w:rsidP="00127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1.認知目標: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(1)能了解跳繩是一種全身性運動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(2)能了解自己的運動能力選擇不同的運動強度與負荷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2.技能目標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(1)透過跳繩動作而感受到跳繩的姿勢技能和身體速度的多變性結合。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3.情意目標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(1)透過小組共同合作與討論方式，探索自己的運動能力。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(2)透過小組的分享與欣賞，達到欣賞跳繩運動之美學並落實學生養成運動的好習慣  。                                                </w:t>
            </w:r>
          </w:p>
        </w:tc>
      </w:tr>
      <w:tr w:rsidR="00127833" w:rsidRPr="00127833" w:rsidTr="00127833">
        <w:trPr>
          <w:trHeight w:val="56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單元目標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教學活動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時間(分)</w:t>
            </w:r>
          </w:p>
        </w:tc>
      </w:tr>
      <w:tr w:rsidR="00127833" w:rsidRPr="00127833" w:rsidTr="00127833">
        <w:trPr>
          <w:trHeight w:val="4654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33" w:rsidRPr="00127833" w:rsidRDefault="00127833" w:rsidP="0099571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1-(</w:t>
            </w:r>
            <w:r w:rsidR="009957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bookmarkStart w:id="0" w:name="_GoBack"/>
            <w:bookmarkEnd w:id="0"/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2-(1)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2-(2)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3-(1)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3-(2)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33" w:rsidRPr="00127833" w:rsidRDefault="00127833" w:rsidP="00127833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1.老師先介紹跳繩的基本動作與編排技巧。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2.讓學生欣賞並瞭解如何跟著節奏跳繩。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1.讓同學跟著老師配合著音樂體驗跳繩的樂趣。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2.透過學生小組討論練習，並試著編排動作組合。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1.老師在學生進行小組活動時，於教室內走動，並觀察學生討論情形。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2.經過學習，學會欣賞別人的優點及分享自己的看法。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33" w:rsidRPr="00127833" w:rsidRDefault="00127833" w:rsidP="00127833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育達課本第五冊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33" w:rsidRPr="00127833" w:rsidRDefault="00127833" w:rsidP="00127833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音響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CD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智慧型手機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300分鐘</w:t>
            </w:r>
          </w:p>
        </w:tc>
      </w:tr>
      <w:tr w:rsidR="00127833" w:rsidRPr="00127833" w:rsidTr="00127833">
        <w:trPr>
          <w:trHeight w:val="140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14" w:rsidRDefault="00995714" w:rsidP="00127833">
            <w:pPr>
              <w:widowControl/>
              <w:spacing w:line="240" w:lineRule="exact"/>
              <w:ind w:firstLineChars="150" w:firstLine="36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學習回饋</w:t>
            </w:r>
          </w:p>
          <w:p w:rsidR="00127833" w:rsidRPr="00127833" w:rsidRDefault="00127833" w:rsidP="00127833">
            <w:pPr>
              <w:widowControl/>
              <w:spacing w:line="240" w:lineRule="exact"/>
              <w:ind w:firstLineChars="150" w:firstLin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與評量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33" w:rsidRPr="00127833" w:rsidRDefault="00127833" w:rsidP="00127833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1.於課堂中，給予適時的鼓勵及加分。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2.各組於課堂上發表，並各組給分。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33" w:rsidRPr="00127833" w:rsidRDefault="00127833" w:rsidP="00127833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育達課本第五冊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33" w:rsidRPr="00127833" w:rsidRDefault="00127833" w:rsidP="00127833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音響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CD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智慧型手機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E5361A" w:rsidRPr="00127833" w:rsidRDefault="00E5361A" w:rsidP="00127833">
      <w:pPr>
        <w:spacing w:line="240" w:lineRule="exact"/>
        <w:rPr>
          <w:szCs w:val="24"/>
        </w:rPr>
      </w:pPr>
    </w:p>
    <w:sectPr w:rsidR="00E5361A" w:rsidRPr="00127833" w:rsidSect="00127833">
      <w:pgSz w:w="11906" w:h="16838"/>
      <w:pgMar w:top="426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33"/>
    <w:rsid w:val="00127833"/>
    <w:rsid w:val="00995714"/>
    <w:rsid w:val="00E5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導師辦公室帳號</dc:creator>
  <cp:lastModifiedBy>導師辦公室帳號</cp:lastModifiedBy>
  <cp:revision>2</cp:revision>
  <dcterms:created xsi:type="dcterms:W3CDTF">2017-01-04T02:36:00Z</dcterms:created>
  <dcterms:modified xsi:type="dcterms:W3CDTF">2017-01-04T02:43:00Z</dcterms:modified>
</cp:coreProperties>
</file>